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AF" w:rsidRDefault="00CC4FAF">
      <w:pPr>
        <w:rPr>
          <w:b/>
        </w:rPr>
      </w:pPr>
      <w:r>
        <w:rPr>
          <w:b/>
        </w:rPr>
        <w:t>THIS IS NOT AN ALL INCLUSIVE LIST, BUT PROVIDED TO GIVE APPLICANT THE SCOPE OF MAJORS THAT</w:t>
      </w:r>
      <w:bookmarkStart w:id="0" w:name="_GoBack"/>
      <w:bookmarkEnd w:id="0"/>
    </w:p>
    <w:p w:rsidR="00CC4FAF" w:rsidRDefault="00CC4FAF">
      <w:pPr>
        <w:rPr>
          <w:b/>
        </w:rPr>
      </w:pPr>
      <w:r>
        <w:rPr>
          <w:b/>
        </w:rPr>
        <w:t>WOULD FALL INTO THE CATEGORY OF Family &amp; Consumer Science related majors—names will vary by colleges.</w:t>
      </w:r>
    </w:p>
    <w:p w:rsidR="00CC4FAF" w:rsidRDefault="00CC4FAF">
      <w:pPr>
        <w:rPr>
          <w:b/>
        </w:rPr>
      </w:pPr>
    </w:p>
    <w:p w:rsidR="00CC4FAF" w:rsidRDefault="00CC4FAF">
      <w:pPr>
        <w:rPr>
          <w:b/>
        </w:rPr>
      </w:pPr>
    </w:p>
    <w:p w:rsidR="00D31438" w:rsidRPr="00A1553F" w:rsidRDefault="00D31438">
      <w:pPr>
        <w:rPr>
          <w:b/>
        </w:rPr>
      </w:pPr>
      <w:r w:rsidRPr="00A1553F">
        <w:rPr>
          <w:b/>
        </w:rPr>
        <w:t>KSU  All College of Human Ecology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A1553F">
        <w:rPr>
          <w:b/>
        </w:rPr>
        <w:t>KU</w:t>
      </w:r>
    </w:p>
    <w:p w:rsidR="00A1553F" w:rsidRDefault="00D31438">
      <w:r>
        <w:tab/>
        <w:t>Apparel &amp; Textiles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53F">
        <w:t>Interior Design</w:t>
      </w:r>
    </w:p>
    <w:p w:rsidR="00D31438" w:rsidRDefault="00D31438">
      <w:r>
        <w:tab/>
        <w:t>Athletic Training</w:t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  <w:t>Athletic Training</w:t>
      </w:r>
    </w:p>
    <w:p w:rsidR="00D31438" w:rsidRDefault="00D31438">
      <w:r>
        <w:tab/>
        <w:t>Communication Disorders</w:t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  <w:t>Communication Science</w:t>
      </w:r>
    </w:p>
    <w:p w:rsidR="00D31438" w:rsidRDefault="00D31438">
      <w:r>
        <w:tab/>
        <w:t>Dietetics</w:t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  <w:t>Dietetics &amp; Nutrition</w:t>
      </w:r>
    </w:p>
    <w:p w:rsidR="00D31438" w:rsidRDefault="00D31438">
      <w:r>
        <w:tab/>
        <w:t>Early Childhood Ed</w:t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  <w:t>Early Childhood Ed</w:t>
      </w:r>
    </w:p>
    <w:p w:rsidR="00D31438" w:rsidRDefault="00D31438">
      <w:r>
        <w:tab/>
        <w:t>Family &amp; Consumer Science Ed</w:t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  <w:t>Human Sexuality</w:t>
      </w:r>
    </w:p>
    <w:p w:rsidR="00A1553F" w:rsidRDefault="00D31438">
      <w:r>
        <w:tab/>
        <w:t>Hospitality Management</w:t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  <w:t>Social Welfare/Work</w:t>
      </w:r>
    </w:p>
    <w:p w:rsidR="00D31438" w:rsidRDefault="00D31438">
      <w:r>
        <w:tab/>
        <w:t xml:space="preserve">Hotel &amp; </w:t>
      </w:r>
      <w:r w:rsidR="00722155">
        <w:t>Restaurant</w:t>
      </w:r>
      <w:r>
        <w:t xml:space="preserve"> Management</w:t>
      </w:r>
    </w:p>
    <w:p w:rsidR="00D31438" w:rsidRDefault="00D31438">
      <w:r>
        <w:tab/>
        <w:t>Human Development &amp; Family Science</w:t>
      </w:r>
    </w:p>
    <w:p w:rsidR="00D31438" w:rsidRDefault="00D31438">
      <w:r>
        <w:tab/>
        <w:t xml:space="preserve">Human Nutrition </w:t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>
        <w:tab/>
      </w:r>
      <w:r w:rsidR="00A1553F" w:rsidRPr="00A1553F">
        <w:rPr>
          <w:b/>
        </w:rPr>
        <w:t>Pittsburg State Univ</w:t>
      </w:r>
    </w:p>
    <w:p w:rsidR="00D31438" w:rsidRDefault="00D31438">
      <w:r>
        <w:tab/>
        <w:t>Interior Design</w:t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  <w:t>Human Ecology</w:t>
      </w:r>
    </w:p>
    <w:p w:rsidR="00D31438" w:rsidRDefault="00D31438">
      <w:r>
        <w:tab/>
      </w:r>
      <w:r w:rsidR="00722155">
        <w:t>Kinesiology</w:t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  <w:t>Interior Design</w:t>
      </w:r>
    </w:p>
    <w:p w:rsidR="00D31438" w:rsidRDefault="00D31438">
      <w:r>
        <w:tab/>
        <w:t>Personal Financial Planning</w:t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  <w:t>Social Work</w:t>
      </w:r>
    </w:p>
    <w:p w:rsidR="00D31438" w:rsidRDefault="007C6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 Development</w:t>
      </w:r>
    </w:p>
    <w:p w:rsidR="007C61B9" w:rsidRDefault="007C61B9">
      <w:r>
        <w:tab/>
      </w:r>
      <w:r>
        <w:tab/>
      </w:r>
      <w:r>
        <w:tab/>
      </w:r>
      <w:r>
        <w:tab/>
      </w:r>
      <w:r>
        <w:tab/>
      </w:r>
      <w:r w:rsidR="00CC4FAF">
        <w:tab/>
      </w:r>
      <w:r w:rsidR="00CC4FAF">
        <w:tab/>
      </w:r>
      <w:r w:rsidR="00CC4FAF">
        <w:tab/>
      </w:r>
      <w:r w:rsidR="00CC4FAF">
        <w:tab/>
      </w:r>
      <w:r>
        <w:t>Early Childhood Ed (birth-3</w:t>
      </w:r>
      <w:r w:rsidRPr="007C61B9">
        <w:rPr>
          <w:vertAlign w:val="superscript"/>
        </w:rPr>
        <w:t>rd</w:t>
      </w:r>
      <w:r>
        <w:t xml:space="preserve"> gr)</w:t>
      </w:r>
    </w:p>
    <w:p w:rsidR="00D31438" w:rsidRDefault="007C6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Family &amp; Consumer Sci.</w:t>
      </w:r>
    </w:p>
    <w:p w:rsidR="00D31438" w:rsidRPr="00A1553F" w:rsidRDefault="00D31438">
      <w:pPr>
        <w:rPr>
          <w:b/>
        </w:rPr>
      </w:pPr>
      <w:r w:rsidRPr="00A1553F">
        <w:rPr>
          <w:b/>
        </w:rPr>
        <w:t>Johnson Co. Comm. College</w:t>
      </w:r>
      <w:r w:rsidR="007C61B9">
        <w:rPr>
          <w:b/>
        </w:rPr>
        <w:tab/>
      </w:r>
      <w:r w:rsidR="007C61B9">
        <w:rPr>
          <w:b/>
        </w:rPr>
        <w:tab/>
      </w:r>
      <w:r w:rsidR="007C61B9">
        <w:rPr>
          <w:b/>
        </w:rPr>
        <w:tab/>
      </w:r>
      <w:r w:rsidR="007C61B9">
        <w:rPr>
          <w:b/>
        </w:rPr>
        <w:tab/>
      </w:r>
      <w:r w:rsidR="007C61B9">
        <w:rPr>
          <w:b/>
        </w:rPr>
        <w:tab/>
      </w:r>
      <w:r w:rsidR="007C61B9">
        <w:rPr>
          <w:b/>
        </w:rPr>
        <w:tab/>
        <w:t>Family &amp; Consumer Sci. Ed</w:t>
      </w:r>
    </w:p>
    <w:p w:rsidR="00D31438" w:rsidRDefault="00D31438">
      <w:r>
        <w:tab/>
        <w:t>Early Childhood Ed</w:t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  <w:t>Gerontology</w:t>
      </w:r>
    </w:p>
    <w:p w:rsidR="00D31438" w:rsidRDefault="00D31438">
      <w:r>
        <w:tab/>
        <w:t>Hospitality &amp; Culinary</w:t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</w:r>
      <w:r w:rsidR="007C61B9">
        <w:tab/>
        <w:t xml:space="preserve">Comm./Corp/Hospital </w:t>
      </w:r>
      <w:r w:rsidR="00722155">
        <w:t>Wellness</w:t>
      </w:r>
    </w:p>
    <w:p w:rsidR="00D31438" w:rsidRDefault="00D31438">
      <w:r>
        <w:tab/>
        <w:t>Interior Design</w:t>
      </w:r>
    </w:p>
    <w:sectPr w:rsidR="00D31438" w:rsidSect="0074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1438"/>
    <w:rsid w:val="005A2D45"/>
    <w:rsid w:val="006A2E27"/>
    <w:rsid w:val="00722155"/>
    <w:rsid w:val="007428C2"/>
    <w:rsid w:val="007C61B9"/>
    <w:rsid w:val="007F5A48"/>
    <w:rsid w:val="00881948"/>
    <w:rsid w:val="00A07212"/>
    <w:rsid w:val="00A1553F"/>
    <w:rsid w:val="00AE0549"/>
    <w:rsid w:val="00AE06C6"/>
    <w:rsid w:val="00CC4FAF"/>
    <w:rsid w:val="00CD4CAA"/>
    <w:rsid w:val="00D31438"/>
    <w:rsid w:val="00D56F33"/>
    <w:rsid w:val="00FA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KLINE</dc:creator>
  <cp:lastModifiedBy>Kathy</cp:lastModifiedBy>
  <cp:revision>2</cp:revision>
  <cp:lastPrinted>2017-10-28T20:50:00Z</cp:lastPrinted>
  <dcterms:created xsi:type="dcterms:W3CDTF">2018-12-14T17:47:00Z</dcterms:created>
  <dcterms:modified xsi:type="dcterms:W3CDTF">2018-12-14T17:47:00Z</dcterms:modified>
</cp:coreProperties>
</file>